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4369D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E178CE">
        <w:rPr>
          <w:rFonts w:ascii="Times New Roman" w:eastAsia="Arial Unicode MS" w:hAnsi="Times New Roman" w:cs="Times New Roman"/>
          <w:b/>
          <w:kern w:val="0"/>
          <w:sz w:val="24"/>
          <w:szCs w:val="24"/>
          <w:lang w:eastAsia="lv-LV"/>
          <w14:ligatures w14:val="none"/>
        </w:rPr>
        <w:t>5</w:t>
      </w:r>
    </w:p>
    <w:p w14:paraId="133140E1" w14:textId="1C3F8257"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BD2339">
        <w:rPr>
          <w:rFonts w:ascii="Times New Roman" w:eastAsia="Arial Unicode MS" w:hAnsi="Times New Roman" w:cs="Times New Roman"/>
          <w:kern w:val="0"/>
          <w:sz w:val="24"/>
          <w:szCs w:val="24"/>
          <w:lang w:eastAsia="lv-LV"/>
          <w14:ligatures w14:val="none"/>
        </w:rPr>
        <w:t>5</w:t>
      </w:r>
      <w:r w:rsidR="00E178CE">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BD2339" w:rsidRDefault="009A46B7" w:rsidP="00BD2339">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7730D811" w14:textId="77777777" w:rsidR="003C08EE" w:rsidRPr="003C08EE" w:rsidRDefault="003C08EE" w:rsidP="003C08EE">
      <w:pPr>
        <w:keepNext/>
        <w:spacing w:after="0" w:line="240" w:lineRule="auto"/>
        <w:jc w:val="both"/>
        <w:outlineLvl w:val="0"/>
        <w:rPr>
          <w:rFonts w:ascii="Times New Roman" w:eastAsia="Arial Unicode MS" w:hAnsi="Times New Roman" w:cs="Times New Roman"/>
          <w:b/>
          <w:iCs/>
          <w:color w:val="000000"/>
          <w:kern w:val="0"/>
          <w:sz w:val="24"/>
          <w:szCs w:val="24"/>
          <w:lang w:eastAsia="lv-LV"/>
          <w14:ligatures w14:val="none"/>
        </w:rPr>
      </w:pPr>
      <w:r w:rsidRPr="003C08EE">
        <w:rPr>
          <w:rFonts w:ascii="Times New Roman" w:eastAsia="Arial Unicode MS" w:hAnsi="Times New Roman" w:cs="Times New Roman"/>
          <w:b/>
          <w:bCs/>
          <w:iCs/>
          <w:color w:val="000000"/>
          <w:kern w:val="36"/>
          <w:sz w:val="24"/>
          <w:szCs w:val="24"/>
          <w:lang w:eastAsia="lv-LV"/>
          <w14:ligatures w14:val="none"/>
        </w:rPr>
        <w:t xml:space="preserve">Par atļauju Agrim Lungevičam </w:t>
      </w:r>
      <w:r w:rsidRPr="003C08EE">
        <w:rPr>
          <w:rFonts w:ascii="Times New Roman" w:eastAsia="Arial Unicode MS" w:hAnsi="Times New Roman" w:cs="Times New Roman"/>
          <w:b/>
          <w:iCs/>
          <w:color w:val="000000"/>
          <w:kern w:val="0"/>
          <w:sz w:val="24"/>
          <w:szCs w:val="24"/>
          <w:lang w:eastAsia="lv-LV"/>
          <w14:ligatures w14:val="none"/>
        </w:rPr>
        <w:t xml:space="preserve">savienot amatus </w:t>
      </w:r>
    </w:p>
    <w:p w14:paraId="5B7DC161" w14:textId="77777777" w:rsidR="003C08EE" w:rsidRPr="003C08EE" w:rsidRDefault="003C08EE" w:rsidP="003C08EE">
      <w:pPr>
        <w:spacing w:after="0" w:line="240" w:lineRule="auto"/>
        <w:jc w:val="both"/>
        <w:rPr>
          <w:rFonts w:ascii="Times New Roman" w:eastAsia="Times New Roman" w:hAnsi="Times New Roman" w:cs="Times New Roman"/>
          <w:i/>
          <w:color w:val="000000"/>
          <w:kern w:val="0"/>
          <w:sz w:val="24"/>
          <w:szCs w:val="24"/>
          <w:lang w:eastAsia="lv-LV" w:bidi="lo-LA"/>
          <w14:ligatures w14:val="none"/>
        </w:rPr>
      </w:pPr>
      <w:r w:rsidRPr="003C08EE">
        <w:rPr>
          <w:rFonts w:ascii="Times New Roman" w:eastAsia="Times New Roman" w:hAnsi="Times New Roman" w:cs="Times New Roman"/>
          <w:i/>
          <w:color w:val="000000"/>
          <w:kern w:val="0"/>
          <w:sz w:val="24"/>
          <w:szCs w:val="24"/>
          <w:lang w:eastAsia="lv-LV" w:bidi="lo-LA"/>
          <w14:ligatures w14:val="none"/>
        </w:rPr>
        <w:t> </w:t>
      </w:r>
    </w:p>
    <w:p w14:paraId="02707CA2" w14:textId="77777777" w:rsidR="003C08EE" w:rsidRPr="003C08EE" w:rsidRDefault="003C08EE" w:rsidP="003C08EE">
      <w:pPr>
        <w:spacing w:after="0" w:line="276" w:lineRule="auto"/>
        <w:ind w:firstLine="720"/>
        <w:jc w:val="both"/>
        <w:rPr>
          <w:rFonts w:ascii="Times New Roman" w:eastAsia="Calibri" w:hAnsi="Times New Roman" w:cs="Arial Unicode MS"/>
          <w:kern w:val="0"/>
          <w:sz w:val="24"/>
          <w:szCs w:val="24"/>
          <w:lang w:eastAsia="lv-LV" w:bidi="lo-LA"/>
          <w14:ligatures w14:val="none"/>
        </w:rPr>
      </w:pPr>
      <w:r w:rsidRPr="003C08EE">
        <w:rPr>
          <w:rFonts w:ascii="Times New Roman" w:eastAsia="Calibri" w:hAnsi="Times New Roman" w:cs="Arial Unicode MS"/>
          <w:kern w:val="0"/>
          <w:sz w:val="24"/>
          <w:szCs w:val="24"/>
          <w:lang w:eastAsia="lv-LV" w:bidi="lo-LA"/>
          <w14:ligatures w14:val="none"/>
        </w:rPr>
        <w:t xml:space="preserve">Madonas novada pašvaldībā (turpmāk – Pašvaldība) ir saņemts </w:t>
      </w:r>
      <w:r w:rsidRPr="003C08EE">
        <w:rPr>
          <w:rFonts w:ascii="Times New Roman" w:eastAsia="Times New Roman" w:hAnsi="Times New Roman" w:cs="Times New Roman"/>
          <w:kern w:val="0"/>
          <w:sz w:val="24"/>
          <w:szCs w:val="24"/>
          <w:lang w:eastAsia="lv-LV" w:bidi="lo-LA"/>
          <w14:ligatures w14:val="none"/>
        </w:rPr>
        <w:t xml:space="preserve">Pašvaldības domes priekšsēdētāja Agra Lungeviča iesniegums Nr. 2.4.20/25/16-S, kas reģistrēts 11.09.2025., ar </w:t>
      </w:r>
      <w:r w:rsidRPr="003C08EE">
        <w:rPr>
          <w:rFonts w:ascii="Times New Roman" w:eastAsia="Times New Roman" w:hAnsi="Times New Roman" w:cs="Arial Unicode MS"/>
          <w:kern w:val="0"/>
          <w:sz w:val="24"/>
          <w:szCs w:val="24"/>
          <w:lang w:eastAsia="lv-LV" w:bidi="lo-LA"/>
          <w14:ligatures w14:val="none"/>
        </w:rPr>
        <w:t xml:space="preserve">lūgumu atļaut </w:t>
      </w:r>
      <w:r w:rsidRPr="003C08EE">
        <w:rPr>
          <w:rFonts w:ascii="Times New Roman" w:eastAsia="Times New Roman" w:hAnsi="Times New Roman" w:cs="Times New Roman"/>
          <w:kern w:val="0"/>
          <w:sz w:val="24"/>
          <w:szCs w:val="24"/>
          <w:shd w:val="clear" w:color="auto" w:fill="FFFFFF"/>
          <w:lang w:eastAsia="lv-LV" w:bidi="lo-LA"/>
          <w14:ligatures w14:val="none"/>
        </w:rPr>
        <w:t xml:space="preserve">savienot </w:t>
      </w:r>
      <w:r w:rsidRPr="003C08EE">
        <w:rPr>
          <w:rFonts w:ascii="Times New Roman" w:eastAsia="Times New Roman" w:hAnsi="Times New Roman" w:cs="Times New Roman"/>
          <w:kern w:val="0"/>
          <w:sz w:val="24"/>
          <w:szCs w:val="24"/>
          <w:lang w:eastAsia="lv-LV" w:bidi="lo-LA"/>
          <w14:ligatures w14:val="none"/>
        </w:rPr>
        <w:t xml:space="preserve">Pašvaldības domes priekšsēdētāja </w:t>
      </w:r>
      <w:r w:rsidRPr="003C08EE">
        <w:rPr>
          <w:rFonts w:ascii="Times New Roman" w:eastAsia="Times New Roman" w:hAnsi="Times New Roman" w:cs="Times New Roman"/>
          <w:kern w:val="0"/>
          <w:sz w:val="24"/>
          <w:szCs w:val="24"/>
          <w:shd w:val="clear" w:color="auto" w:fill="FFFFFF"/>
          <w:lang w:eastAsia="lv-LV" w:bidi="lo-LA"/>
          <w14:ligatures w14:val="none"/>
        </w:rPr>
        <w:t>amatu ar Vidzemes plānošanas reģiona Attīstības padomes locekļa amatu.</w:t>
      </w:r>
    </w:p>
    <w:p w14:paraId="306A16E3" w14:textId="32577734"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3C08EE">
        <w:rPr>
          <w:rFonts w:ascii="Times New Roman" w:eastAsia="Times New Roman" w:hAnsi="Times New Roman" w:cs="Times New Roman"/>
          <w:kern w:val="0"/>
          <w:sz w:val="24"/>
          <w:szCs w:val="24"/>
          <w:lang w:eastAsia="lv-LV" w:bidi="lo-LA"/>
          <w14:ligatures w14:val="none"/>
        </w:rPr>
        <w:t>Ar Pašvaldības domes 01.07.2025. lēmumu Nr. 2 “Par Madonas novada pašvaldības domes priekšsēdētāja ievēlēšanu” par Pašvaldības domes priekšsēdētāju ievēlēts Agris Lungevičs. Pašvaldības domes priekšsēdētāja amats likuma “Par interešu konflikta novēršanu valsts amatpersonu darbībā” (turpmāk – Likums) 4.</w:t>
      </w:r>
      <w:r>
        <w:rPr>
          <w:rFonts w:ascii="Times New Roman" w:eastAsia="Times New Roman" w:hAnsi="Times New Roman" w:cs="Times New Roman"/>
          <w:kern w:val="0"/>
          <w:sz w:val="24"/>
          <w:szCs w:val="24"/>
          <w:lang w:eastAsia="lv-LV" w:bidi="lo-LA"/>
          <w14:ligatures w14:val="none"/>
        </w:rPr>
        <w:t> </w:t>
      </w:r>
      <w:r w:rsidRPr="003C08EE">
        <w:rPr>
          <w:rFonts w:ascii="Times New Roman" w:eastAsia="Times New Roman" w:hAnsi="Times New Roman" w:cs="Times New Roman"/>
          <w:kern w:val="0"/>
          <w:sz w:val="24"/>
          <w:szCs w:val="24"/>
          <w:lang w:eastAsia="lv-LV" w:bidi="lo-LA"/>
          <w14:ligatures w14:val="none"/>
        </w:rPr>
        <w:t>panta pirmās daļas 14.</w:t>
      </w:r>
      <w:r>
        <w:rPr>
          <w:rFonts w:ascii="Times New Roman" w:eastAsia="Times New Roman" w:hAnsi="Times New Roman" w:cs="Times New Roman"/>
          <w:kern w:val="0"/>
          <w:sz w:val="24"/>
          <w:szCs w:val="24"/>
          <w:lang w:eastAsia="lv-LV" w:bidi="lo-LA"/>
          <w14:ligatures w14:val="none"/>
        </w:rPr>
        <w:t> </w:t>
      </w:r>
      <w:r w:rsidRPr="003C08EE">
        <w:rPr>
          <w:rFonts w:ascii="Times New Roman" w:eastAsia="Times New Roman" w:hAnsi="Times New Roman" w:cs="Times New Roman"/>
          <w:kern w:val="0"/>
          <w:sz w:val="24"/>
          <w:szCs w:val="24"/>
          <w:lang w:eastAsia="lv-LV" w:bidi="lo-LA"/>
          <w14:ligatures w14:val="none"/>
        </w:rPr>
        <w:t>punkta izpratnē ir valsts amatpersonas amats.</w:t>
      </w:r>
    </w:p>
    <w:p w14:paraId="70FCD99B" w14:textId="6084CB46"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shd w:val="clear" w:color="auto" w:fill="FFFFFF"/>
          <w:lang w:eastAsia="lv-LV" w:bidi="lo-LA"/>
          <w14:ligatures w14:val="none"/>
        </w:rPr>
      </w:pPr>
      <w:r w:rsidRPr="003C08EE">
        <w:rPr>
          <w:rFonts w:ascii="Times New Roman" w:eastAsia="Times New Roman" w:hAnsi="Times New Roman" w:cs="Times New Roman"/>
          <w:kern w:val="0"/>
          <w:sz w:val="24"/>
          <w:szCs w:val="24"/>
          <w:shd w:val="clear" w:color="auto" w:fill="FFFFFF"/>
          <w:lang w:eastAsia="lv-LV" w:bidi="lo-LA"/>
          <w14:ligatures w14:val="none"/>
        </w:rPr>
        <w:t>Vidzemes plānošanas reģiona Attīstības padomes locekļa amats Likuma 4.</w:t>
      </w:r>
      <w:r>
        <w:rPr>
          <w:rFonts w:ascii="Times New Roman" w:eastAsia="Times New Roman" w:hAnsi="Times New Roman" w:cs="Times New Roman"/>
          <w:kern w:val="0"/>
          <w:sz w:val="24"/>
          <w:szCs w:val="24"/>
          <w:shd w:val="clear" w:color="auto" w:fill="FFFFFF"/>
          <w:lang w:eastAsia="lv-LV" w:bidi="lo-LA"/>
          <w14:ligatures w14:val="none"/>
        </w:rPr>
        <w:t> </w:t>
      </w:r>
      <w:r w:rsidRPr="003C08EE">
        <w:rPr>
          <w:rFonts w:ascii="Times New Roman" w:eastAsia="Times New Roman" w:hAnsi="Times New Roman" w:cs="Times New Roman"/>
          <w:kern w:val="0"/>
          <w:sz w:val="24"/>
          <w:szCs w:val="24"/>
          <w:shd w:val="clear" w:color="auto" w:fill="FFFFFF"/>
          <w:lang w:eastAsia="lv-LV" w:bidi="lo-LA"/>
          <w14:ligatures w14:val="none"/>
        </w:rPr>
        <w:t>panta otrās daļas izpratnē ir valsts amatpersonas amats.</w:t>
      </w:r>
    </w:p>
    <w:p w14:paraId="2F3509AB" w14:textId="77777777"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3C08EE">
        <w:rPr>
          <w:rFonts w:ascii="Times New Roman" w:eastAsia="Times New Roman" w:hAnsi="Times New Roman" w:cs="Times New Roman"/>
          <w:kern w:val="0"/>
          <w:sz w:val="24"/>
          <w:szCs w:val="24"/>
          <w:lang w:eastAsia="lv-LV" w:bidi="lo-LA"/>
          <w14:ligatures w14:val="none"/>
        </w:rPr>
        <w:t>Likuma mērķis ir nodrošināt valsts amatpersonu darbību sabiedrības interesēs, novēršot jebkuras valsts amatpersonas, tās radinieku vai darījumu partneru personiskās vai mantiskās ieinteresētības ietekmi uz valsts amatpersonas darbību, veicināt valsts amatpersonu darbības atklātumu un atbildību sabiedrības priekšā, kā arī sabiedrības uzticēšanos valsts amatpersonu darbībai.</w:t>
      </w:r>
    </w:p>
    <w:p w14:paraId="20C0B06D" w14:textId="61771DE9"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shd w:val="clear" w:color="auto" w:fill="FFFFFF"/>
          <w:lang w:eastAsia="lv-LV" w:bidi="lo-LA"/>
          <w14:ligatures w14:val="none"/>
        </w:rPr>
      </w:pPr>
      <w:r w:rsidRPr="003C08EE">
        <w:rPr>
          <w:rFonts w:ascii="Times New Roman" w:eastAsia="Times New Roman" w:hAnsi="Times New Roman" w:cs="Times New Roman"/>
          <w:color w:val="000000"/>
          <w:kern w:val="0"/>
          <w:sz w:val="24"/>
          <w:szCs w:val="24"/>
          <w:lang w:eastAsia="lv-LV" w:bidi="lo-LA"/>
          <w14:ligatures w14:val="none"/>
        </w:rPr>
        <w:t>Likuma 6.</w:t>
      </w:r>
      <w:r>
        <w:rPr>
          <w:rFonts w:ascii="Times New Roman" w:eastAsia="Times New Roman" w:hAnsi="Times New Roman" w:cs="Times New Roman"/>
          <w:color w:val="000000"/>
          <w:kern w:val="0"/>
          <w:sz w:val="24"/>
          <w:szCs w:val="24"/>
          <w:lang w:eastAsia="lv-LV" w:bidi="lo-LA"/>
          <w14:ligatures w14:val="none"/>
        </w:rPr>
        <w:t> </w:t>
      </w:r>
      <w:r w:rsidRPr="003C08EE">
        <w:rPr>
          <w:rFonts w:ascii="Times New Roman" w:eastAsia="Times New Roman" w:hAnsi="Times New Roman" w:cs="Times New Roman"/>
          <w:color w:val="000000"/>
          <w:kern w:val="0"/>
          <w:sz w:val="24"/>
          <w:szCs w:val="24"/>
          <w:lang w:eastAsia="lv-LV" w:bidi="lo-LA"/>
          <w14:ligatures w14:val="none"/>
        </w:rPr>
        <w:t>panta otrā daļa nosaka</w:t>
      </w:r>
      <w:r w:rsidRPr="003C08EE">
        <w:rPr>
          <w:rFonts w:ascii="Times New Roman" w:eastAsia="Times New Roman" w:hAnsi="Times New Roman" w:cs="Times New Roman"/>
          <w:kern w:val="0"/>
          <w:sz w:val="24"/>
          <w:szCs w:val="24"/>
          <w:shd w:val="clear" w:color="auto" w:fill="FFFFFF"/>
          <w:lang w:eastAsia="lv-LV" w:bidi="lo-LA"/>
          <w14:ligatures w14:val="none"/>
        </w:rPr>
        <w: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1B3D0E21" w14:textId="31C3598C"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3C08EE">
        <w:rPr>
          <w:rFonts w:ascii="Times New Roman" w:eastAsia="Times New Roman" w:hAnsi="Times New Roman" w:cs="Times New Roman"/>
          <w:kern w:val="0"/>
          <w:sz w:val="24"/>
          <w:szCs w:val="24"/>
          <w:shd w:val="clear" w:color="auto" w:fill="FFFFFF"/>
          <w:lang w:eastAsia="lv-LV" w:bidi="lo-LA"/>
          <w14:ligatures w14:val="none"/>
        </w:rPr>
        <w:t xml:space="preserve">Speciālie amata savienošanas ierobežojumi </w:t>
      </w:r>
      <w:r w:rsidRPr="003C08EE">
        <w:rPr>
          <w:rFonts w:ascii="Times New Roman" w:eastAsia="Times New Roman" w:hAnsi="Times New Roman" w:cs="Times New Roman"/>
          <w:kern w:val="0"/>
          <w:sz w:val="24"/>
          <w:szCs w:val="24"/>
          <w:lang w:eastAsia="lv-LV" w:bidi="lo-LA"/>
          <w14:ligatures w14:val="none"/>
        </w:rPr>
        <w:t>Pašvaldības domes priekšsēdētāja amatam kā valsts amatpersonai ir noteikti Likuma 7.</w:t>
      </w:r>
      <w:r>
        <w:rPr>
          <w:rFonts w:ascii="Times New Roman" w:eastAsia="Times New Roman" w:hAnsi="Times New Roman" w:cs="Times New Roman"/>
          <w:kern w:val="0"/>
          <w:sz w:val="24"/>
          <w:szCs w:val="24"/>
          <w:lang w:eastAsia="lv-LV" w:bidi="lo-LA"/>
          <w14:ligatures w14:val="none"/>
        </w:rPr>
        <w:t> </w:t>
      </w:r>
      <w:r w:rsidRPr="003C08EE">
        <w:rPr>
          <w:rFonts w:ascii="Times New Roman" w:eastAsia="Times New Roman" w:hAnsi="Times New Roman" w:cs="Times New Roman"/>
          <w:kern w:val="0"/>
          <w:sz w:val="24"/>
          <w:szCs w:val="24"/>
          <w:lang w:eastAsia="lv-LV" w:bidi="lo-LA"/>
          <w14:ligatures w14:val="none"/>
        </w:rPr>
        <w:t>panta ceturtajā daļā, kur norādīts, ka pašvaldības domes priekšsēdētājas papildus šā Likuma 6. panta ceturtajā daļā noteiktajam var savienot valsts amatpersonas amatu tikai ar:</w:t>
      </w:r>
    </w:p>
    <w:p w14:paraId="1053DB3D" w14:textId="77777777" w:rsidR="003C08EE" w:rsidRPr="003C08EE" w:rsidRDefault="003C08EE" w:rsidP="003C08EE">
      <w:pPr>
        <w:spacing w:after="0" w:line="276" w:lineRule="auto"/>
        <w:ind w:firstLine="720"/>
        <w:jc w:val="both"/>
        <w:rPr>
          <w:rFonts w:ascii="Times New Roman" w:eastAsia="Times New Roman" w:hAnsi="Times New Roman" w:cs="Times New Roman"/>
          <w:i/>
          <w:iCs/>
          <w:kern w:val="0"/>
          <w:sz w:val="24"/>
          <w:szCs w:val="24"/>
          <w:lang w:eastAsia="lv-LV" w:bidi="lo-LA"/>
          <w14:ligatures w14:val="none"/>
        </w:rPr>
      </w:pPr>
      <w:r w:rsidRPr="003C08EE">
        <w:rPr>
          <w:rFonts w:ascii="Times New Roman" w:eastAsia="Times New Roman" w:hAnsi="Times New Roman" w:cs="Times New Roman"/>
          <w:i/>
          <w:iCs/>
          <w:kern w:val="0"/>
          <w:sz w:val="24"/>
          <w:szCs w:val="24"/>
          <w:lang w:eastAsia="lv-LV" w:bidi="lo-LA"/>
          <w14:ligatures w14:val="none"/>
        </w:rPr>
        <w:t>1) amatu arodbiedrībā, biedrībā vai nodibinājumā, politiskajā partijā, politisko partiju apvienībā vai reliģiskajā organizācijā, ja šā panta septītajā daļā nav noteikts citādi;</w:t>
      </w:r>
    </w:p>
    <w:p w14:paraId="7C0E5F11" w14:textId="77777777" w:rsidR="003C08EE" w:rsidRPr="003C08EE" w:rsidRDefault="003C08EE" w:rsidP="003C08EE">
      <w:pPr>
        <w:spacing w:after="0" w:line="276" w:lineRule="auto"/>
        <w:ind w:firstLine="720"/>
        <w:jc w:val="both"/>
        <w:rPr>
          <w:rFonts w:ascii="Times New Roman" w:eastAsia="Times New Roman" w:hAnsi="Times New Roman" w:cs="Times New Roman"/>
          <w:i/>
          <w:iCs/>
          <w:kern w:val="0"/>
          <w:sz w:val="24"/>
          <w:szCs w:val="24"/>
          <w:lang w:eastAsia="lv-LV" w:bidi="lo-LA"/>
          <w14:ligatures w14:val="none"/>
        </w:rPr>
      </w:pPr>
      <w:r w:rsidRPr="003C08EE">
        <w:rPr>
          <w:rFonts w:ascii="Times New Roman" w:eastAsia="Times New Roman" w:hAnsi="Times New Roman" w:cs="Times New Roman"/>
          <w:i/>
          <w:iCs/>
          <w:kern w:val="0"/>
          <w:sz w:val="24"/>
          <w:szCs w:val="24"/>
          <w:lang w:eastAsia="lv-LV" w:bidi="lo-LA"/>
          <w14:ligatures w14:val="none"/>
        </w:rPr>
        <w:lastRenderedPageBreak/>
        <w:t>2) šādiem amatiem,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4E61F9F3" w14:textId="77777777" w:rsidR="003C08EE" w:rsidRPr="003C08EE" w:rsidRDefault="003C08EE" w:rsidP="003C08EE">
      <w:pPr>
        <w:spacing w:after="0" w:line="276" w:lineRule="auto"/>
        <w:ind w:left="1276" w:hanging="283"/>
        <w:jc w:val="both"/>
        <w:rPr>
          <w:rFonts w:ascii="Times New Roman" w:eastAsia="Times New Roman" w:hAnsi="Times New Roman" w:cs="Times New Roman"/>
          <w:i/>
          <w:iCs/>
          <w:kern w:val="0"/>
          <w:sz w:val="24"/>
          <w:szCs w:val="24"/>
          <w:lang w:eastAsia="lv-LV" w:bidi="lo-LA"/>
          <w14:ligatures w14:val="none"/>
        </w:rPr>
      </w:pPr>
      <w:r w:rsidRPr="003C08EE">
        <w:rPr>
          <w:rFonts w:ascii="Times New Roman" w:eastAsia="Times New Roman" w:hAnsi="Times New Roman" w:cs="Times New Roman"/>
          <w:i/>
          <w:iCs/>
          <w:kern w:val="0"/>
          <w:sz w:val="24"/>
          <w:szCs w:val="24"/>
          <w:lang w:eastAsia="lv-LV" w:bidi="lo-LA"/>
          <w14:ligatures w14:val="none"/>
        </w:rPr>
        <w:t>a) citu amatu publiskas personas institūcijā, bet ne vairāk kā vienu citu atalgotu vai citādi atlīdzinātu amatu.</w:t>
      </w:r>
    </w:p>
    <w:p w14:paraId="1FBEB2F9" w14:textId="0B0C62C5"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3C08EE">
        <w:rPr>
          <w:rFonts w:ascii="Times New Roman" w:eastAsia="Times New Roman" w:hAnsi="Times New Roman" w:cs="Times New Roman"/>
          <w:kern w:val="0"/>
          <w:sz w:val="24"/>
          <w:szCs w:val="24"/>
          <w:lang w:eastAsia="lv-LV" w:bidi="lo-LA"/>
          <w14:ligatures w14:val="none"/>
        </w:rPr>
        <w:t>Atbilstoši Pašvaldību likuma 10.</w:t>
      </w:r>
      <w:r>
        <w:rPr>
          <w:rFonts w:ascii="Times New Roman" w:eastAsia="Times New Roman" w:hAnsi="Times New Roman" w:cs="Times New Roman"/>
          <w:kern w:val="0"/>
          <w:sz w:val="24"/>
          <w:szCs w:val="24"/>
          <w:lang w:eastAsia="lv-LV" w:bidi="lo-LA"/>
          <w14:ligatures w14:val="none"/>
        </w:rPr>
        <w:t> </w:t>
      </w:r>
      <w:r w:rsidRPr="003C08EE">
        <w:rPr>
          <w:rFonts w:ascii="Times New Roman" w:eastAsia="Times New Roman" w:hAnsi="Times New Roman" w:cs="Times New Roman"/>
          <w:kern w:val="0"/>
          <w:sz w:val="24"/>
          <w:szCs w:val="24"/>
          <w:lang w:eastAsia="lv-LV" w:bidi="lo-LA"/>
          <w14:ligatures w14:val="none"/>
        </w:rPr>
        <w:t>panta pirmajai daļai, Pašvaldības dome ir tiesīga izlemt ikvienu pašvaldības kompetences jautājumu, turklāt Pašvaldības domes kompetencē ir lemt par rakstveida atļaujas izsniegšanu, jo tā ir institūcija, kura ievēlējusi amatā Pašvaldības domes priekšsēdētāju.</w:t>
      </w:r>
    </w:p>
    <w:p w14:paraId="71E4D02C" w14:textId="77777777"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3C08EE">
        <w:rPr>
          <w:rFonts w:ascii="Times New Roman" w:eastAsia="Times New Roman" w:hAnsi="Times New Roman" w:cs="Times New Roman"/>
          <w:kern w:val="0"/>
          <w:sz w:val="24"/>
          <w:szCs w:val="24"/>
          <w:lang w:eastAsia="lv-LV" w:bidi="lo-LA"/>
          <w14:ligatures w14:val="none"/>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72132064" w14:textId="7535D7AF" w:rsidR="003C08EE" w:rsidRPr="003C08EE" w:rsidRDefault="003C08EE" w:rsidP="003C08EE">
      <w:pPr>
        <w:spacing w:after="0" w:line="276" w:lineRule="auto"/>
        <w:ind w:firstLine="720"/>
        <w:jc w:val="both"/>
        <w:rPr>
          <w:rFonts w:ascii="Times New Roman" w:eastAsia="Times New Roman" w:hAnsi="Times New Roman" w:cs="Times New Roman"/>
          <w:bCs/>
          <w:kern w:val="0"/>
          <w:sz w:val="24"/>
          <w:szCs w:val="24"/>
          <w:shd w:val="clear" w:color="auto" w:fill="FFFFFF"/>
          <w:lang w:eastAsia="lv-LV" w:bidi="lo-LA"/>
          <w14:ligatures w14:val="none"/>
        </w:rPr>
      </w:pPr>
      <w:r w:rsidRPr="003C08EE">
        <w:rPr>
          <w:rFonts w:ascii="Times New Roman" w:eastAsia="Times New Roman" w:hAnsi="Times New Roman" w:cs="Times New Roman"/>
          <w:kern w:val="0"/>
          <w:sz w:val="24"/>
          <w:szCs w:val="24"/>
          <w:shd w:val="clear" w:color="auto" w:fill="FFFFFF"/>
          <w:lang w:eastAsia="lv-LV" w:bidi="lo-LA"/>
          <w14:ligatures w14:val="none"/>
        </w:rPr>
        <w:t xml:space="preserve">Likuma </w:t>
      </w:r>
      <w:r w:rsidRPr="003C08EE">
        <w:rPr>
          <w:rFonts w:ascii="Times New Roman" w:eastAsia="Times New Roman" w:hAnsi="Times New Roman" w:cs="Times New Roman"/>
          <w:bCs/>
          <w:kern w:val="0"/>
          <w:sz w:val="24"/>
          <w:szCs w:val="24"/>
          <w:shd w:val="clear" w:color="auto" w:fill="FFFFFF"/>
          <w:lang w:eastAsia="lv-LV" w:bidi="lo-LA"/>
          <w14:ligatures w14:val="none"/>
        </w:rPr>
        <w:t>8.</w:t>
      </w:r>
      <w:r w:rsidRPr="003C08EE">
        <w:rPr>
          <w:rFonts w:ascii="Times New Roman" w:eastAsia="Times New Roman" w:hAnsi="Times New Roman" w:cs="Times New Roman"/>
          <w:bCs/>
          <w:kern w:val="0"/>
          <w:sz w:val="24"/>
          <w:szCs w:val="24"/>
          <w:shd w:val="clear" w:color="auto" w:fill="FFFFFF"/>
          <w:vertAlign w:val="superscript"/>
          <w:lang w:eastAsia="lv-LV" w:bidi="lo-LA"/>
          <w14:ligatures w14:val="none"/>
        </w:rPr>
        <w:t>1</w:t>
      </w:r>
      <w:r w:rsidRPr="003C08EE">
        <w:rPr>
          <w:rFonts w:ascii="Times New Roman" w:eastAsia="Times New Roman" w:hAnsi="Times New Roman" w:cs="Times New Roman"/>
          <w:bCs/>
          <w:kern w:val="0"/>
          <w:sz w:val="24"/>
          <w:szCs w:val="24"/>
          <w:shd w:val="clear" w:color="auto" w:fill="FFFFFF"/>
          <w:lang w:eastAsia="lv-LV" w:bidi="lo-LA"/>
          <w14:ligatures w14:val="none"/>
        </w:rPr>
        <w:t> panta piektās daļas 1.</w:t>
      </w:r>
      <w:r>
        <w:rPr>
          <w:rFonts w:ascii="Times New Roman" w:eastAsia="Times New Roman" w:hAnsi="Times New Roman" w:cs="Times New Roman"/>
          <w:bCs/>
          <w:kern w:val="0"/>
          <w:sz w:val="24"/>
          <w:szCs w:val="24"/>
          <w:shd w:val="clear" w:color="auto" w:fill="FFFFFF"/>
          <w:lang w:eastAsia="lv-LV" w:bidi="lo-LA"/>
          <w14:ligatures w14:val="none"/>
        </w:rPr>
        <w:t> </w:t>
      </w:r>
      <w:r w:rsidRPr="003C08EE">
        <w:rPr>
          <w:rFonts w:ascii="Times New Roman" w:eastAsia="Times New Roman" w:hAnsi="Times New Roman" w:cs="Times New Roman"/>
          <w:bCs/>
          <w:kern w:val="0"/>
          <w:sz w:val="24"/>
          <w:szCs w:val="24"/>
          <w:shd w:val="clear" w:color="auto" w:fill="FFFFFF"/>
          <w:lang w:eastAsia="lv-LV" w:bidi="lo-LA"/>
          <w14:ligatures w14:val="none"/>
        </w:rPr>
        <w:t>punkts nosaka</w:t>
      </w:r>
      <w:r w:rsidRPr="003C08EE">
        <w:rPr>
          <w:rFonts w:ascii="Times New Roman" w:eastAsia="Times New Roman" w:hAnsi="Times New Roman" w:cs="Times New Roman"/>
          <w:bCs/>
          <w:i/>
          <w:kern w:val="0"/>
          <w:sz w:val="24"/>
          <w:szCs w:val="24"/>
          <w:shd w:val="clear" w:color="auto" w:fill="FFFFFF"/>
          <w:lang w:eastAsia="lv-LV" w:bidi="lo-LA"/>
          <w14:ligatures w14:val="none"/>
        </w:rPr>
        <w:t xml:space="preserve">, </w:t>
      </w:r>
      <w:r w:rsidRPr="003C08EE">
        <w:rPr>
          <w:rFonts w:ascii="Times New Roman" w:eastAsia="Times New Roman" w:hAnsi="Times New Roman" w:cs="Times New Roman"/>
          <w:bCs/>
          <w:kern w:val="0"/>
          <w:sz w:val="24"/>
          <w:szCs w:val="24"/>
          <w:shd w:val="clear" w:color="auto" w:fill="FFFFFF"/>
          <w:lang w:eastAsia="lv-LV" w:bidi="lo-LA"/>
          <w14:ligatures w14:val="none"/>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2CE98A2" w14:textId="2DA056A7" w:rsidR="003C08EE" w:rsidRPr="003C08EE" w:rsidRDefault="003C08EE" w:rsidP="003C08EE">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3C08EE">
        <w:rPr>
          <w:rFonts w:ascii="Times New Roman" w:eastAsia="Times New Roman" w:hAnsi="Times New Roman" w:cs="Times New Roman"/>
          <w:kern w:val="0"/>
          <w:sz w:val="24"/>
          <w:szCs w:val="24"/>
          <w:lang w:eastAsia="lv-LV" w:bidi="lo-LA"/>
          <w14:ligatures w14:val="none"/>
        </w:rPr>
        <w:t>Pašvaldības domes priekšsēdētāja pilnvaras noteiktas Pašvaldību likuma 17.</w:t>
      </w:r>
      <w:r>
        <w:rPr>
          <w:rFonts w:ascii="Times New Roman" w:eastAsia="Times New Roman" w:hAnsi="Times New Roman" w:cs="Times New Roman"/>
          <w:kern w:val="0"/>
          <w:sz w:val="24"/>
          <w:szCs w:val="24"/>
          <w:lang w:eastAsia="lv-LV" w:bidi="lo-LA"/>
          <w14:ligatures w14:val="none"/>
        </w:rPr>
        <w:t> </w:t>
      </w:r>
      <w:r w:rsidRPr="003C08EE">
        <w:rPr>
          <w:rFonts w:ascii="Times New Roman" w:eastAsia="Times New Roman" w:hAnsi="Times New Roman" w:cs="Times New Roman"/>
          <w:kern w:val="0"/>
          <w:sz w:val="24"/>
          <w:szCs w:val="24"/>
          <w:lang w:eastAsia="lv-LV" w:bidi="lo-LA"/>
          <w14:ligatures w14:val="none"/>
        </w:rPr>
        <w:t xml:space="preserve">pantā, Madonas novada pašvaldības saistošajos noteikumos Nr. 1 “Madonas novada pašvaldības nolikums” un citos normatīvajos aktos, kas regulē Pašvaldības domes priekšsēdētāja pienākumus, bet </w:t>
      </w:r>
      <w:r w:rsidRPr="003C08EE">
        <w:rPr>
          <w:rFonts w:ascii="Times New Roman" w:eastAsia="Times New Roman" w:hAnsi="Times New Roman" w:cs="Times New Roman"/>
          <w:kern w:val="0"/>
          <w:sz w:val="24"/>
          <w:szCs w:val="24"/>
          <w:shd w:val="clear" w:color="auto" w:fill="FFFFFF"/>
          <w:lang w:eastAsia="lv-LV" w:bidi="lo-LA"/>
          <w14:ligatures w14:val="none"/>
        </w:rPr>
        <w:t>Vidzemes plānošanas reģiona Attīstības padomes kompetence noteikta Reģionālās attīstības likuma 16.</w:t>
      </w:r>
      <w:r w:rsidRPr="003C08EE">
        <w:rPr>
          <w:rFonts w:ascii="Times New Roman" w:eastAsia="Times New Roman" w:hAnsi="Times New Roman" w:cs="Times New Roman"/>
          <w:kern w:val="0"/>
          <w:sz w:val="24"/>
          <w:szCs w:val="24"/>
          <w:shd w:val="clear" w:color="auto" w:fill="FFFFFF"/>
          <w:vertAlign w:val="superscript"/>
          <w:lang w:eastAsia="lv-LV" w:bidi="lo-LA"/>
          <w14:ligatures w14:val="none"/>
        </w:rPr>
        <w:t>1</w:t>
      </w:r>
      <w:r w:rsidRPr="003C08EE">
        <w:rPr>
          <w:rFonts w:ascii="Times New Roman" w:eastAsia="Times New Roman" w:hAnsi="Times New Roman" w:cs="Times New Roman"/>
          <w:kern w:val="0"/>
          <w:sz w:val="24"/>
          <w:szCs w:val="24"/>
          <w:shd w:val="clear" w:color="auto" w:fill="FFFFFF"/>
          <w:lang w:eastAsia="lv-LV" w:bidi="lo-LA"/>
          <w14:ligatures w14:val="none"/>
        </w:rPr>
        <w:t xml:space="preserve">.pantā, secināms, ka valsts amatpersonas amatu savienošana </w:t>
      </w:r>
      <w:r w:rsidRPr="003C08EE">
        <w:rPr>
          <w:rFonts w:ascii="Times New Roman" w:eastAsia="Times New Roman" w:hAnsi="Times New Roman" w:cs="Times New Roman"/>
          <w:kern w:val="0"/>
          <w:sz w:val="24"/>
          <w:szCs w:val="24"/>
          <w:lang w:eastAsia="lv-LV" w:bidi="lo-LA"/>
          <w14:ligatures w14:val="none"/>
        </w:rPr>
        <w:t>ir atļaujama un interešu konfliktu nerada, kā arī nav pretrunā ar valsts amatpersonai saistošām ētikas normām un nekaitēs valsts amatpersonas tiešo pienākumu pildīšanai, jo amatu pienākumi un kompetences noteiktas normatīvajos aktos.</w:t>
      </w:r>
    </w:p>
    <w:p w14:paraId="2578F8DD" w14:textId="2150185A" w:rsidR="003C08EE" w:rsidRDefault="003C08EE" w:rsidP="003C08EE">
      <w:pPr>
        <w:spacing w:after="0" w:line="276" w:lineRule="auto"/>
        <w:ind w:firstLine="567"/>
        <w:jc w:val="both"/>
        <w:rPr>
          <w:rFonts w:ascii="Times New Roman" w:eastAsia="Times New Roman" w:hAnsi="Times New Roman" w:cs="Times New Roman"/>
          <w:b/>
          <w:sz w:val="24"/>
          <w:szCs w:val="24"/>
        </w:rPr>
      </w:pPr>
      <w:r w:rsidRPr="003C08EE">
        <w:rPr>
          <w:rFonts w:ascii="Times New Roman" w:eastAsia="Times New Roman" w:hAnsi="Times New Roman" w:cs="Times New Roman"/>
          <w:kern w:val="0"/>
          <w:sz w:val="24"/>
          <w:szCs w:val="24"/>
          <w:lang w:eastAsia="lv-LV" w:bidi="lo-LA"/>
          <w14:ligatures w14:val="none"/>
        </w:rPr>
        <w:t xml:space="preserve">Ņemot vērā šī lēmuma sagatavošanas laikā konstatētos faktiskos apstākļus, pamatojoties uz </w:t>
      </w:r>
      <w:r w:rsidRPr="003C08EE">
        <w:rPr>
          <w:rFonts w:ascii="Times New Roman" w:eastAsia="Times New Roman" w:hAnsi="Times New Roman" w:cs="Times New Roman"/>
          <w:bCs/>
          <w:kern w:val="0"/>
          <w:sz w:val="24"/>
          <w:szCs w:val="24"/>
          <w:shd w:val="clear" w:color="auto" w:fill="FFFFFF"/>
          <w:lang w:eastAsia="lv-LV" w:bidi="lo-LA"/>
          <w14:ligatures w14:val="none"/>
        </w:rPr>
        <w:t xml:space="preserve">likumā </w:t>
      </w:r>
      <w:r w:rsidRPr="003C08EE">
        <w:rPr>
          <w:rFonts w:ascii="Times New Roman" w:eastAsia="Times New Roman" w:hAnsi="Times New Roman" w:cs="Times New Roman"/>
          <w:kern w:val="0"/>
          <w:sz w:val="24"/>
          <w:szCs w:val="24"/>
          <w:lang w:eastAsia="lv-LV" w:bidi="lo-LA"/>
          <w14:ligatures w14:val="none"/>
        </w:rPr>
        <w:t>“Par interešu konflikta novēršanu valsts amatpersonu darbībā” 2.pantu, 7.panta ceturtās daļas 2.punkta a) apakšpunktu, 8.</w:t>
      </w:r>
      <w:r w:rsidRPr="003C08EE">
        <w:rPr>
          <w:rFonts w:ascii="Times New Roman" w:eastAsia="Times New Roman" w:hAnsi="Times New Roman" w:cs="Times New Roman"/>
          <w:kern w:val="0"/>
          <w:sz w:val="24"/>
          <w:szCs w:val="24"/>
          <w:vertAlign w:val="superscript"/>
          <w:lang w:eastAsia="lv-LV" w:bidi="lo-LA"/>
          <w14:ligatures w14:val="none"/>
        </w:rPr>
        <w:t xml:space="preserve">1 </w:t>
      </w:r>
      <w:r w:rsidRPr="003C08EE">
        <w:rPr>
          <w:rFonts w:ascii="Times New Roman" w:eastAsia="Times New Roman" w:hAnsi="Times New Roman" w:cs="Times New Roman"/>
          <w:kern w:val="0"/>
          <w:sz w:val="24"/>
          <w:szCs w:val="24"/>
          <w:lang w:eastAsia="lv-LV" w:bidi="lo-LA"/>
          <w14:ligatures w14:val="none"/>
        </w:rPr>
        <w:t>panta piektās daļas 1., 2.punktu un septīto daļu, Administratīvā procesa likuma 67.pantu, Pašvaldību likuma 10.panta pirmo daļu</w:t>
      </w:r>
      <w:r w:rsidRPr="003C08EE">
        <w:rPr>
          <w:rFonts w:ascii="Times New Roman" w:eastAsia="Calibri" w:hAnsi="Times New Roman" w:cs="Times New Roman"/>
          <w:kern w:val="0"/>
          <w:sz w:val="24"/>
          <w:szCs w:val="24"/>
          <w:lang w:eastAsia="lv-LV" w:bidi="lo-LA"/>
          <w14:ligatures w14:val="none"/>
        </w:rPr>
        <w:t xml:space="preserve">, </w:t>
      </w:r>
      <w:r w:rsidR="0016259E">
        <w:rPr>
          <w:rFonts w:ascii="Times New Roman" w:eastAsia="Calibri" w:hAnsi="Times New Roman" w:cs="Times New Roman"/>
          <w:kern w:val="0"/>
          <w:sz w:val="24"/>
          <w:szCs w:val="24"/>
          <w:lang w:eastAsia="lv-LV" w:bidi="lo-LA"/>
          <w14:ligatures w14:val="none"/>
        </w:rPr>
        <w:t xml:space="preserve">ņemot vērā 23.09.2025. Finanšu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7</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7ECB3935" w14:textId="2CEFEF3B" w:rsidR="003C08EE" w:rsidRPr="003C08EE" w:rsidRDefault="003C08EE" w:rsidP="003C08EE">
      <w:pPr>
        <w:spacing w:after="0" w:line="276" w:lineRule="auto"/>
        <w:ind w:right="84" w:firstLine="720"/>
        <w:jc w:val="both"/>
        <w:rPr>
          <w:rFonts w:ascii="Times New Roman" w:eastAsia="Times New Roman" w:hAnsi="Times New Roman" w:cs="Times New Roman"/>
          <w:color w:val="000000"/>
          <w:kern w:val="0"/>
          <w:sz w:val="24"/>
          <w:szCs w:val="24"/>
          <w:lang w:eastAsia="lv-LV" w:bidi="lo-LA"/>
          <w14:ligatures w14:val="none"/>
        </w:rPr>
      </w:pPr>
    </w:p>
    <w:p w14:paraId="555EA99A" w14:textId="6BB5E636" w:rsidR="003C08EE" w:rsidRPr="003C08EE" w:rsidRDefault="003C08EE" w:rsidP="003C08EE">
      <w:pPr>
        <w:numPr>
          <w:ilvl w:val="0"/>
          <w:numId w:val="100"/>
        </w:numPr>
        <w:spacing w:after="0" w:line="276" w:lineRule="auto"/>
        <w:ind w:hanging="578"/>
        <w:jc w:val="both"/>
        <w:rPr>
          <w:rFonts w:ascii="Times New Roman" w:eastAsia="Times New Roman" w:hAnsi="Times New Roman" w:cs="Times New Roman"/>
          <w:color w:val="000000"/>
          <w:kern w:val="0"/>
          <w:sz w:val="24"/>
          <w:szCs w:val="24"/>
          <w:lang w:eastAsia="lv-LV" w:bidi="lo-LA"/>
          <w14:ligatures w14:val="none"/>
        </w:rPr>
      </w:pPr>
      <w:r w:rsidRPr="003C08EE">
        <w:rPr>
          <w:rFonts w:ascii="Times New Roman" w:eastAsia="Times New Roman" w:hAnsi="Times New Roman" w:cs="Times New Roman"/>
          <w:color w:val="000000"/>
          <w:kern w:val="0"/>
          <w:sz w:val="24"/>
          <w:szCs w:val="24"/>
          <w:lang w:eastAsia="lv-LV" w:bidi="lo-LA"/>
          <w14:ligatures w14:val="none"/>
        </w:rPr>
        <w:t xml:space="preserve">Atļaut </w:t>
      </w:r>
      <w:r w:rsidRPr="003C08EE">
        <w:rPr>
          <w:rFonts w:ascii="Times New Roman" w:eastAsia="Times New Roman" w:hAnsi="Times New Roman" w:cs="Times New Roman"/>
          <w:kern w:val="0"/>
          <w:sz w:val="24"/>
          <w:szCs w:val="24"/>
          <w:lang w:eastAsia="lv-LV" w:bidi="lo-LA"/>
          <w14:ligatures w14:val="none"/>
        </w:rPr>
        <w:t>Agrim LUNGEVIČAM</w:t>
      </w:r>
      <w:r w:rsidRPr="003C08EE">
        <w:rPr>
          <w:rFonts w:ascii="Times New Roman" w:eastAsia="Times New Roman" w:hAnsi="Times New Roman" w:cs="Times New Roman"/>
          <w:color w:val="000000"/>
          <w:kern w:val="0"/>
          <w:sz w:val="24"/>
          <w:szCs w:val="24"/>
          <w:lang w:eastAsia="lv-LV" w:bidi="lo-LA"/>
          <w14:ligatures w14:val="none"/>
        </w:rPr>
        <w:t xml:space="preserve">, personas kods </w:t>
      </w:r>
      <w:r w:rsidR="00EA371B">
        <w:rPr>
          <w:rFonts w:ascii="Times New Roman" w:eastAsia="Times New Roman" w:hAnsi="Times New Roman" w:cs="Times New Roman"/>
          <w:color w:val="000000"/>
          <w:kern w:val="0"/>
          <w:sz w:val="24"/>
          <w:szCs w:val="24"/>
          <w:lang w:eastAsia="lv-LV" w:bidi="lo-LA"/>
          <w14:ligatures w14:val="none"/>
        </w:rPr>
        <w:t>[..]</w:t>
      </w:r>
      <w:r w:rsidRPr="003C08EE">
        <w:rPr>
          <w:rFonts w:ascii="Times New Roman" w:eastAsia="Times New Roman" w:hAnsi="Times New Roman" w:cs="Times New Roman"/>
          <w:color w:val="000000"/>
          <w:kern w:val="0"/>
          <w:sz w:val="24"/>
          <w:szCs w:val="24"/>
          <w:lang w:eastAsia="lv-LV" w:bidi="lo-LA"/>
          <w14:ligatures w14:val="none"/>
        </w:rPr>
        <w:t xml:space="preserve">, savienot </w:t>
      </w:r>
      <w:r w:rsidRPr="003C08EE">
        <w:rPr>
          <w:rFonts w:ascii="Times New Roman" w:eastAsia="Times New Roman" w:hAnsi="Times New Roman" w:cs="Times New Roman"/>
          <w:kern w:val="0"/>
          <w:sz w:val="24"/>
          <w:szCs w:val="24"/>
          <w:lang w:eastAsia="lv-LV" w:bidi="lo-LA"/>
          <w14:ligatures w14:val="none"/>
        </w:rPr>
        <w:t xml:space="preserve">Madonas novada pašvaldības domes priekšsēdētāja amatu ar </w:t>
      </w:r>
      <w:r w:rsidRPr="003C08EE">
        <w:rPr>
          <w:rFonts w:ascii="Times New Roman" w:eastAsia="Times New Roman" w:hAnsi="Times New Roman" w:cs="Times New Roman"/>
          <w:kern w:val="0"/>
          <w:sz w:val="24"/>
          <w:szCs w:val="24"/>
          <w:shd w:val="clear" w:color="auto" w:fill="FFFFFF"/>
          <w:lang w:eastAsia="lv-LV" w:bidi="lo-LA"/>
          <w14:ligatures w14:val="none"/>
        </w:rPr>
        <w:t>Vidzemes plānošanas reģiona Attīstības padomes locekļa amatu</w:t>
      </w:r>
      <w:r w:rsidRPr="003C08EE">
        <w:rPr>
          <w:rFonts w:ascii="Times New Roman" w:eastAsia="Times New Roman" w:hAnsi="Times New Roman" w:cs="Times New Roman"/>
          <w:kern w:val="0"/>
          <w:sz w:val="24"/>
          <w:szCs w:val="24"/>
          <w:lang w:eastAsia="lv-LV" w:bidi="lo-LA"/>
          <w14:ligatures w14:val="none"/>
        </w:rPr>
        <w:t>, jo amatu</w:t>
      </w:r>
      <w:r w:rsidRPr="003C08EE">
        <w:rPr>
          <w:rFonts w:ascii="Times New Roman" w:eastAsia="Times New Roman" w:hAnsi="Times New Roman" w:cs="Times New Roman"/>
          <w:color w:val="000000"/>
          <w:kern w:val="0"/>
          <w:sz w:val="24"/>
          <w:szCs w:val="24"/>
          <w:lang w:eastAsia="lv-LV" w:bidi="lo-LA"/>
          <w14:ligatures w14:val="none"/>
        </w:rPr>
        <w:t xml:space="preserve"> savienošana nerada interešu konfliktu, nav pretrunā ar valsts amatpersonai saistošajām ētikas normām un nekaitē valsts amatpersonas tiešo pienākumu pildīšanai.</w:t>
      </w:r>
    </w:p>
    <w:p w14:paraId="2B9D62D2" w14:textId="77777777" w:rsidR="003C08EE" w:rsidRPr="003C08EE" w:rsidRDefault="003C08EE" w:rsidP="003C08EE">
      <w:pPr>
        <w:spacing w:after="0" w:line="276" w:lineRule="auto"/>
        <w:ind w:left="720"/>
        <w:jc w:val="both"/>
        <w:rPr>
          <w:rFonts w:ascii="Times New Roman" w:eastAsia="Times New Roman" w:hAnsi="Times New Roman" w:cs="Times New Roman"/>
          <w:kern w:val="0"/>
          <w:sz w:val="24"/>
          <w:szCs w:val="24"/>
          <w:lang w:eastAsia="lv-LV" w:bidi="lo-LA"/>
          <w14:ligatures w14:val="none"/>
        </w:rPr>
      </w:pPr>
    </w:p>
    <w:p w14:paraId="4FE4DF04" w14:textId="77777777" w:rsidR="003C08EE" w:rsidRPr="003C08EE" w:rsidRDefault="003C08EE" w:rsidP="003C08EE">
      <w:pPr>
        <w:spacing w:after="0" w:line="276" w:lineRule="auto"/>
        <w:ind w:firstLine="720"/>
        <w:jc w:val="both"/>
        <w:rPr>
          <w:rFonts w:ascii="Times New Roman" w:eastAsia="Times New Roman" w:hAnsi="Times New Roman" w:cs="Times New Roman"/>
          <w:bCs/>
          <w:i/>
          <w:kern w:val="0"/>
          <w:sz w:val="24"/>
          <w:szCs w:val="24"/>
          <w:shd w:val="clear" w:color="auto" w:fill="FFFFFF"/>
          <w:lang w:eastAsia="lv-LV" w:bidi="lo-LA"/>
          <w14:ligatures w14:val="none"/>
        </w:rPr>
      </w:pPr>
      <w:r w:rsidRPr="003C08EE">
        <w:rPr>
          <w:rFonts w:ascii="Times New Roman" w:eastAsia="Times New Roman" w:hAnsi="Times New Roman" w:cs="Times New Roman"/>
          <w:i/>
          <w:kern w:val="0"/>
          <w:sz w:val="24"/>
          <w:szCs w:val="24"/>
          <w:lang w:eastAsia="lv-LV" w:bidi="lo-LA"/>
          <w14:ligatures w14:val="none"/>
        </w:rPr>
        <w:t>Persona nevar paļauties uz to, ka šī atļauja vienmēr būs spēkā. Atbilstoši likuma “Par interešu konflikta novēršanu valsts amatpersonas darbībā”</w:t>
      </w:r>
      <w:r w:rsidRPr="003C08EE">
        <w:rPr>
          <w:rFonts w:ascii="Times New Roman" w:eastAsia="Times New Roman" w:hAnsi="Times New Roman" w:cs="Times New Roman"/>
          <w:kern w:val="0"/>
          <w:sz w:val="24"/>
          <w:szCs w:val="24"/>
          <w:lang w:eastAsia="lv-LV" w:bidi="lo-LA"/>
          <w14:ligatures w14:val="none"/>
        </w:rPr>
        <w:t xml:space="preserve"> </w:t>
      </w:r>
      <w:r w:rsidRPr="003C08EE">
        <w:rPr>
          <w:rFonts w:ascii="Times New Roman" w:eastAsia="Times New Roman" w:hAnsi="Times New Roman" w:cs="Times New Roman"/>
          <w:bCs/>
          <w:i/>
          <w:kern w:val="0"/>
          <w:sz w:val="24"/>
          <w:szCs w:val="24"/>
          <w:shd w:val="clear" w:color="auto" w:fill="FFFFFF"/>
          <w:lang w:eastAsia="lv-LV" w:bidi="lo-LA"/>
          <w14:ligatures w14:val="none"/>
        </w:rPr>
        <w:t>8.</w:t>
      </w:r>
      <w:r w:rsidRPr="003C08EE">
        <w:rPr>
          <w:rFonts w:ascii="Times New Roman" w:eastAsia="Times New Roman" w:hAnsi="Times New Roman" w:cs="Times New Roman"/>
          <w:bCs/>
          <w:i/>
          <w:kern w:val="0"/>
          <w:sz w:val="24"/>
          <w:szCs w:val="24"/>
          <w:shd w:val="clear" w:color="auto" w:fill="FFFFFF"/>
          <w:vertAlign w:val="superscript"/>
          <w:lang w:eastAsia="lv-LV" w:bidi="lo-LA"/>
          <w14:ligatures w14:val="none"/>
        </w:rPr>
        <w:t>1</w:t>
      </w:r>
      <w:r w:rsidRPr="003C08EE">
        <w:rPr>
          <w:rFonts w:ascii="Times New Roman" w:eastAsia="Times New Roman" w:hAnsi="Times New Roman" w:cs="Times New Roman"/>
          <w:bCs/>
          <w:i/>
          <w:kern w:val="0"/>
          <w:sz w:val="24"/>
          <w:szCs w:val="24"/>
          <w:shd w:val="clear" w:color="auto" w:fill="FFFFFF"/>
          <w:lang w:eastAsia="lv-LV" w:bidi="lo-LA"/>
          <w14:ligatures w14:val="none"/>
        </w:rPr>
        <w:t xml:space="preserve"> panta sestajai daļai un Administratīvā procesa likuma 68.panta pirmajai daļai, šis lēmums izdots ar atcelšanas atrunu. Personai savas kompetences ietvaros ir pienākums rakstiski informēt Madonas novada </w:t>
      </w:r>
      <w:r w:rsidRPr="003C08EE">
        <w:rPr>
          <w:rFonts w:ascii="Times New Roman" w:eastAsia="Times New Roman" w:hAnsi="Times New Roman" w:cs="Times New Roman"/>
          <w:bCs/>
          <w:i/>
          <w:kern w:val="0"/>
          <w:sz w:val="24"/>
          <w:szCs w:val="24"/>
          <w:shd w:val="clear" w:color="auto" w:fill="FFFFFF"/>
          <w:lang w:eastAsia="lv-LV" w:bidi="lo-LA"/>
          <w14:ligatures w14:val="none"/>
        </w:rPr>
        <w:lastRenderedPageBreak/>
        <w:t>pašvaldības domi, ja mainījušies tiesiskie vai faktiskie apstākļi, kas ir pamatā šī lēmuma izdošanai un varētu nepieļaut turpmāku amatu savienošanu.</w:t>
      </w:r>
    </w:p>
    <w:p w14:paraId="1A4C764B" w14:textId="77777777" w:rsidR="003C08EE" w:rsidRPr="003C08EE" w:rsidRDefault="003C08EE" w:rsidP="003C08EE">
      <w:pPr>
        <w:spacing w:after="0" w:line="276" w:lineRule="auto"/>
        <w:ind w:firstLine="720"/>
        <w:jc w:val="both"/>
        <w:rPr>
          <w:rFonts w:ascii="Times New Roman" w:eastAsia="Times New Roman" w:hAnsi="Times New Roman" w:cs="Times New Roman"/>
          <w:i/>
          <w:kern w:val="0"/>
          <w:sz w:val="24"/>
          <w:szCs w:val="24"/>
          <w:lang w:eastAsia="lv-LV" w:bidi="lo-LA"/>
          <w14:ligatures w14:val="none"/>
        </w:rPr>
      </w:pPr>
      <w:r w:rsidRPr="003C08EE">
        <w:rPr>
          <w:rFonts w:ascii="Times New Roman" w:eastAsia="Times New Roman" w:hAnsi="Times New Roman" w:cs="Times New Roman"/>
          <w:i/>
          <w:kern w:val="0"/>
          <w:sz w:val="24"/>
          <w:szCs w:val="24"/>
          <w:lang w:eastAsia="lv-LV" w:bidi="lo-LA"/>
          <w14:ligatures w14:val="none"/>
        </w:rPr>
        <w:t>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6F7F3A6" w14:textId="7C3023F3" w:rsidR="00E178CE" w:rsidRPr="003C08EE" w:rsidRDefault="003C08EE" w:rsidP="003C08EE">
      <w:pPr>
        <w:spacing w:after="0" w:line="276" w:lineRule="auto"/>
        <w:ind w:firstLine="720"/>
        <w:jc w:val="both"/>
        <w:rPr>
          <w:rFonts w:ascii="Times New Roman" w:eastAsia="Times New Roman" w:hAnsi="Times New Roman" w:cs="Times New Roman"/>
          <w:kern w:val="0"/>
          <w:sz w:val="24"/>
          <w:szCs w:val="24"/>
          <w:lang w:eastAsia="lv-LV" w:bidi="lo-LA"/>
          <w14:ligatures w14:val="none"/>
        </w:rPr>
      </w:pPr>
      <w:r w:rsidRPr="003C08EE">
        <w:rPr>
          <w:rFonts w:ascii="Times New Roman" w:eastAsia="Times New Roman" w:hAnsi="Times New Roman" w:cs="Times New Roman"/>
          <w:kern w:val="0"/>
          <w:sz w:val="24"/>
          <w:szCs w:val="24"/>
          <w:lang w:eastAsia="lv-LV" w:bidi="lo-LA"/>
          <w14:ligatures w14:val="none"/>
        </w:rPr>
        <w:t>Saskaņā ar Administratīvā procesa likuma 76.panta otro daļu, šo administratīvo aktu var pārsūdzēt Administratīvajā rajona tiesā (Voldemāra Baloža ielā 13A, Valmierā, LV-4201) viena mēneša laikā no tā spēkā stāšanās dienas.</w:t>
      </w:r>
    </w:p>
    <w:p w14:paraId="333E6DA4" w14:textId="149B9154" w:rsidR="00782319" w:rsidRDefault="00782319" w:rsidP="00782319">
      <w:pPr>
        <w:spacing w:after="0" w:line="240" w:lineRule="auto"/>
        <w:jc w:val="both"/>
        <w:rPr>
          <w:rFonts w:ascii="Times New Roman" w:hAnsi="Times New Roman" w:cs="Times New Roman"/>
          <w:b/>
          <w:bCs/>
          <w:sz w:val="24"/>
          <w:szCs w:val="24"/>
        </w:rPr>
      </w:pPr>
    </w:p>
    <w:p w14:paraId="0741288A" w14:textId="77777777" w:rsidR="005E3DAA"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38487318" w14:textId="77777777" w:rsidR="00782319" w:rsidRPr="00BE74F7"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54"/>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5DE00993" w14:textId="77777777" w:rsidR="003C08EE" w:rsidRPr="003C08EE" w:rsidRDefault="003C08EE" w:rsidP="003C08EE">
      <w:pPr>
        <w:spacing w:after="0" w:line="240" w:lineRule="auto"/>
        <w:jc w:val="both"/>
        <w:rPr>
          <w:rFonts w:ascii="Times New Roman" w:eastAsia="Times New Roman" w:hAnsi="Times New Roman" w:cs="Times New Roman"/>
          <w:i/>
          <w:iCs/>
          <w:kern w:val="0"/>
          <w:lang w:eastAsia="lv-LV"/>
          <w14:ligatures w14:val="none"/>
        </w:rPr>
      </w:pPr>
      <w:r w:rsidRPr="003C08EE">
        <w:rPr>
          <w:rFonts w:ascii="Times New Roman" w:eastAsia="Times New Roman" w:hAnsi="Times New Roman" w:cs="Times New Roman"/>
          <w:i/>
          <w:iCs/>
          <w:kern w:val="0"/>
          <w:lang w:eastAsia="lv-LV"/>
          <w14:ligatures w14:val="none"/>
        </w:rPr>
        <w:t>Lauva 26199545</w:t>
      </w:r>
    </w:p>
    <w:p w14:paraId="07F7C311" w14:textId="77777777" w:rsidR="00BD2339" w:rsidRDefault="00BD2339" w:rsidP="009A46B7">
      <w:pPr>
        <w:spacing w:after="0" w:line="240" w:lineRule="auto"/>
        <w:contextualSpacing/>
        <w:rPr>
          <w:rFonts w:ascii="Times New Roman" w:eastAsia="Times New Roman" w:hAnsi="Times New Roman" w:cs="Times New Roman"/>
          <w:bCs/>
          <w:i/>
          <w:kern w:val="0"/>
          <w:sz w:val="24"/>
          <w:szCs w:val="24"/>
          <w:lang w:eastAsia="lv-LV"/>
          <w14:ligatures w14:val="none"/>
        </w:rPr>
      </w:pPr>
    </w:p>
    <w:sectPr w:rsidR="00BD2339" w:rsidSect="003C08E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AA704" w14:textId="77777777" w:rsidR="00E17E1C" w:rsidRDefault="00E17E1C">
      <w:pPr>
        <w:spacing w:after="0" w:line="240" w:lineRule="auto"/>
      </w:pPr>
      <w:r>
        <w:separator/>
      </w:r>
    </w:p>
  </w:endnote>
  <w:endnote w:type="continuationSeparator" w:id="0">
    <w:p w14:paraId="4F807466" w14:textId="77777777" w:rsidR="00E17E1C" w:rsidRDefault="00E1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B41F9" w14:textId="77777777" w:rsidR="00E17E1C" w:rsidRDefault="00E17E1C">
      <w:pPr>
        <w:spacing w:after="0" w:line="240" w:lineRule="auto"/>
      </w:pPr>
      <w:r>
        <w:separator/>
      </w:r>
    </w:p>
  </w:footnote>
  <w:footnote w:type="continuationSeparator" w:id="0">
    <w:p w14:paraId="43E86773" w14:textId="77777777" w:rsidR="00E17E1C" w:rsidRDefault="00E1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8"/>
  </w:num>
  <w:num w:numId="2" w16cid:durableId="1954751572">
    <w:abstractNumId w:val="67"/>
  </w:num>
  <w:num w:numId="3" w16cid:durableId="435951737">
    <w:abstractNumId w:val="79"/>
  </w:num>
  <w:num w:numId="4" w16cid:durableId="1838226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3"/>
  </w:num>
  <w:num w:numId="7" w16cid:durableId="1006323195">
    <w:abstractNumId w:val="114"/>
  </w:num>
  <w:num w:numId="8" w16cid:durableId="172650957">
    <w:abstractNumId w:val="41"/>
  </w:num>
  <w:num w:numId="9" w16cid:durableId="1805736607">
    <w:abstractNumId w:val="63"/>
  </w:num>
  <w:num w:numId="10" w16cid:durableId="1278835808">
    <w:abstractNumId w:val="62"/>
  </w:num>
  <w:num w:numId="11" w16cid:durableId="112599636">
    <w:abstractNumId w:val="43"/>
  </w:num>
  <w:num w:numId="12" w16cid:durableId="237791946">
    <w:abstractNumId w:val="28"/>
  </w:num>
  <w:num w:numId="13" w16cid:durableId="420880542">
    <w:abstractNumId w:val="75"/>
  </w:num>
  <w:num w:numId="14" w16cid:durableId="507720540">
    <w:abstractNumId w:val="12"/>
  </w:num>
  <w:num w:numId="15" w16cid:durableId="756093830">
    <w:abstractNumId w:val="90"/>
  </w:num>
  <w:num w:numId="16" w16cid:durableId="1998653451">
    <w:abstractNumId w:val="57"/>
  </w:num>
  <w:num w:numId="17" w16cid:durableId="295840026">
    <w:abstractNumId w:val="3"/>
  </w:num>
  <w:num w:numId="18" w16cid:durableId="604265910">
    <w:abstractNumId w:val="78"/>
  </w:num>
  <w:num w:numId="19" w16cid:durableId="1848709668">
    <w:abstractNumId w:val="39"/>
  </w:num>
  <w:num w:numId="20" w16cid:durableId="868951277">
    <w:abstractNumId w:val="89"/>
  </w:num>
  <w:num w:numId="21" w16cid:durableId="151526946">
    <w:abstractNumId w:val="97"/>
  </w:num>
  <w:num w:numId="22" w16cid:durableId="711421502">
    <w:abstractNumId w:val="27"/>
  </w:num>
  <w:num w:numId="23" w16cid:durableId="1834566147">
    <w:abstractNumId w:val="48"/>
  </w:num>
  <w:num w:numId="24" w16cid:durableId="1902128782">
    <w:abstractNumId w:val="35"/>
  </w:num>
  <w:num w:numId="25" w16cid:durableId="1101604452">
    <w:abstractNumId w:val="58"/>
  </w:num>
  <w:num w:numId="26" w16cid:durableId="1730182350">
    <w:abstractNumId w:val="17"/>
  </w:num>
  <w:num w:numId="27" w16cid:durableId="1013605907">
    <w:abstractNumId w:val="96"/>
  </w:num>
  <w:num w:numId="28" w16cid:durableId="1035351275">
    <w:abstractNumId w:val="82"/>
  </w:num>
  <w:num w:numId="29" w16cid:durableId="745148850">
    <w:abstractNumId w:val="85"/>
  </w:num>
  <w:num w:numId="30" w16cid:durableId="1982735745">
    <w:abstractNumId w:val="100"/>
  </w:num>
  <w:num w:numId="31" w16cid:durableId="694309866">
    <w:abstractNumId w:val="20"/>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0"/>
  </w:num>
  <w:num w:numId="34" w16cid:durableId="1824462832">
    <w:abstractNumId w:val="108"/>
  </w:num>
  <w:num w:numId="35" w16cid:durableId="1051491583">
    <w:abstractNumId w:val="69"/>
  </w:num>
  <w:num w:numId="36" w16cid:durableId="1195582793">
    <w:abstractNumId w:val="2"/>
  </w:num>
  <w:num w:numId="37" w16cid:durableId="449014592">
    <w:abstractNumId w:val="64"/>
  </w:num>
  <w:num w:numId="38" w16cid:durableId="1421440072">
    <w:abstractNumId w:val="71"/>
  </w:num>
  <w:num w:numId="39" w16cid:durableId="433205699">
    <w:abstractNumId w:val="104"/>
  </w:num>
  <w:num w:numId="40" w16cid:durableId="1500344119">
    <w:abstractNumId w:val="0"/>
  </w:num>
  <w:num w:numId="41" w16cid:durableId="418913557">
    <w:abstractNumId w:val="80"/>
  </w:num>
  <w:num w:numId="42" w16cid:durableId="2045983383">
    <w:abstractNumId w:val="23"/>
  </w:num>
  <w:num w:numId="43" w16cid:durableId="6756134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9"/>
  </w:num>
  <w:num w:numId="45" w16cid:durableId="1884292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2"/>
  </w:num>
  <w:num w:numId="47" w16cid:durableId="1546330434">
    <w:abstractNumId w:val="83"/>
  </w:num>
  <w:num w:numId="48" w16cid:durableId="731125840">
    <w:abstractNumId w:val="18"/>
  </w:num>
  <w:num w:numId="49" w16cid:durableId="1557662973">
    <w:abstractNumId w:val="77"/>
  </w:num>
  <w:num w:numId="50" w16cid:durableId="877426991">
    <w:abstractNumId w:val="74"/>
  </w:num>
  <w:num w:numId="51" w16cid:durableId="939070328">
    <w:abstractNumId w:val="68"/>
  </w:num>
  <w:num w:numId="52" w16cid:durableId="205915150">
    <w:abstractNumId w:val="30"/>
  </w:num>
  <w:num w:numId="53" w16cid:durableId="1955941583">
    <w:abstractNumId w:val="55"/>
  </w:num>
  <w:num w:numId="54" w16cid:durableId="1595019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1"/>
  </w:num>
  <w:num w:numId="56" w16cid:durableId="2130666112">
    <w:abstractNumId w:val="14"/>
  </w:num>
  <w:num w:numId="57" w16cid:durableId="354770251">
    <w:abstractNumId w:val="86"/>
  </w:num>
  <w:num w:numId="58" w16cid:durableId="955798426">
    <w:abstractNumId w:val="52"/>
  </w:num>
  <w:num w:numId="59" w16cid:durableId="2125490833">
    <w:abstractNumId w:val="6"/>
  </w:num>
  <w:num w:numId="60" w16cid:durableId="971324600">
    <w:abstractNumId w:val="91"/>
  </w:num>
  <w:num w:numId="61" w16cid:durableId="1836526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8"/>
  </w:num>
  <w:num w:numId="63" w16cid:durableId="1744571842">
    <w:abstractNumId w:val="99"/>
  </w:num>
  <w:num w:numId="64" w16cid:durableId="1954550419">
    <w:abstractNumId w:val="81"/>
  </w:num>
  <w:num w:numId="65" w16cid:durableId="968247057">
    <w:abstractNumId w:val="88"/>
  </w:num>
  <w:num w:numId="66" w16cid:durableId="525600587">
    <w:abstractNumId w:val="50"/>
  </w:num>
  <w:num w:numId="67" w16cid:durableId="356007139">
    <w:abstractNumId w:val="47"/>
  </w:num>
  <w:num w:numId="68" w16cid:durableId="610472573">
    <w:abstractNumId w:val="101"/>
  </w:num>
  <w:num w:numId="69" w16cid:durableId="1177813827">
    <w:abstractNumId w:val="102"/>
  </w:num>
  <w:num w:numId="70" w16cid:durableId="1030572400">
    <w:abstractNumId w:val="24"/>
  </w:num>
  <w:num w:numId="71" w16cid:durableId="628711093">
    <w:abstractNumId w:val="37"/>
  </w:num>
  <w:num w:numId="72" w16cid:durableId="1666931824">
    <w:abstractNumId w:val="44"/>
  </w:num>
  <w:num w:numId="73" w16cid:durableId="11107241">
    <w:abstractNumId w:val="9"/>
  </w:num>
  <w:num w:numId="74" w16cid:durableId="2125028654">
    <w:abstractNumId w:val="19"/>
  </w:num>
  <w:num w:numId="75" w16cid:durableId="18075499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6"/>
  </w:num>
  <w:num w:numId="78" w16cid:durableId="503668236">
    <w:abstractNumId w:val="59"/>
  </w:num>
  <w:num w:numId="79" w16cid:durableId="1008870343">
    <w:abstractNumId w:val="73"/>
  </w:num>
  <w:num w:numId="80" w16cid:durableId="295794408">
    <w:abstractNumId w:val="61"/>
  </w:num>
  <w:num w:numId="81" w16cid:durableId="637995273">
    <w:abstractNumId w:val="51"/>
  </w:num>
  <w:num w:numId="82" w16cid:durableId="969242486">
    <w:abstractNumId w:val="65"/>
  </w:num>
  <w:num w:numId="83" w16cid:durableId="368461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6"/>
  </w:num>
  <w:num w:numId="87" w16cid:durableId="1973559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4"/>
  </w:num>
  <w:num w:numId="91" w16cid:durableId="703409759">
    <w:abstractNumId w:val="112"/>
  </w:num>
  <w:num w:numId="92" w16cid:durableId="561450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0"/>
  </w:num>
  <w:num w:numId="95" w16cid:durableId="13021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0"/>
  </w:num>
  <w:num w:numId="97" w16cid:durableId="2101949557">
    <w:abstractNumId w:val="106"/>
  </w:num>
  <w:num w:numId="98" w16cid:durableId="1278289669">
    <w:abstractNumId w:val="49"/>
  </w:num>
  <w:num w:numId="99" w16cid:durableId="382951910">
    <w:abstractNumId w:val="111"/>
  </w:num>
  <w:num w:numId="100" w16cid:durableId="1041245231">
    <w:abstractNumId w:val="115"/>
  </w:num>
  <w:num w:numId="101" w16cid:durableId="195966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5"/>
  </w:num>
  <w:num w:numId="103" w16cid:durableId="886454946">
    <w:abstractNumId w:val="13"/>
  </w:num>
  <w:num w:numId="104" w16cid:durableId="1749308620">
    <w:abstractNumId w:val="87"/>
  </w:num>
  <w:num w:numId="105" w16cid:durableId="484473410">
    <w:abstractNumId w:val="33"/>
  </w:num>
  <w:num w:numId="106" w16cid:durableId="81420804">
    <w:abstractNumId w:val="103"/>
  </w:num>
  <w:num w:numId="107" w16cid:durableId="1388256964">
    <w:abstractNumId w:val="105"/>
  </w:num>
  <w:num w:numId="108" w16cid:durableId="2075155297">
    <w:abstractNumId w:val="95"/>
  </w:num>
  <w:num w:numId="109" w16cid:durableId="194731744">
    <w:abstractNumId w:val="54"/>
  </w:num>
  <w:num w:numId="110" w16cid:durableId="1857234713">
    <w:abstractNumId w:val="4"/>
  </w:num>
  <w:num w:numId="111" w16cid:durableId="1510874485">
    <w:abstractNumId w:val="66"/>
  </w:num>
  <w:num w:numId="112" w16cid:durableId="33234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1"/>
  </w:num>
  <w:num w:numId="114" w16cid:durableId="458183809">
    <w:abstractNumId w:val="16"/>
  </w:num>
  <w:num w:numId="115" w16cid:durableId="1712462349">
    <w:abstractNumId w:val="22"/>
  </w:num>
  <w:num w:numId="116" w16cid:durableId="622351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2"/>
  </w:num>
  <w:num w:numId="118" w16cid:durableId="717051514">
    <w:abstractNumId w:val="5"/>
  </w:num>
  <w:num w:numId="119" w16cid:durableId="362678653">
    <w:abstractNumId w:val="25"/>
  </w:num>
  <w:num w:numId="120" w16cid:durableId="1515150628">
    <w:abstractNumId w:val="7"/>
  </w:num>
  <w:num w:numId="121" w16cid:durableId="926309266">
    <w:abstractNumId w:val="107"/>
  </w:num>
  <w:num w:numId="122" w16cid:durableId="2092853000">
    <w:abstractNumId w:val="9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259E"/>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488E"/>
    <w:rsid w:val="003B78E7"/>
    <w:rsid w:val="003C0111"/>
    <w:rsid w:val="003C08EE"/>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02AE"/>
    <w:rsid w:val="005815A6"/>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2319"/>
    <w:rsid w:val="00785897"/>
    <w:rsid w:val="007948CA"/>
    <w:rsid w:val="007A1D1E"/>
    <w:rsid w:val="007A46CB"/>
    <w:rsid w:val="007A4B24"/>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2339"/>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0FA4"/>
    <w:rsid w:val="00DA6DC6"/>
    <w:rsid w:val="00DA7D15"/>
    <w:rsid w:val="00DB20B5"/>
    <w:rsid w:val="00DC2F30"/>
    <w:rsid w:val="00DC50FC"/>
    <w:rsid w:val="00DC65B2"/>
    <w:rsid w:val="00DE02FF"/>
    <w:rsid w:val="00DE23A7"/>
    <w:rsid w:val="00DE3EBF"/>
    <w:rsid w:val="00DF793F"/>
    <w:rsid w:val="00E00E12"/>
    <w:rsid w:val="00E025CB"/>
    <w:rsid w:val="00E05EBF"/>
    <w:rsid w:val="00E0672E"/>
    <w:rsid w:val="00E06802"/>
    <w:rsid w:val="00E11C30"/>
    <w:rsid w:val="00E11F45"/>
    <w:rsid w:val="00E12F92"/>
    <w:rsid w:val="00E178CE"/>
    <w:rsid w:val="00E17E1C"/>
    <w:rsid w:val="00E20573"/>
    <w:rsid w:val="00E2357B"/>
    <w:rsid w:val="00E2460E"/>
    <w:rsid w:val="00E25AA0"/>
    <w:rsid w:val="00E33512"/>
    <w:rsid w:val="00E3685F"/>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371B"/>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3D49"/>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3</Pages>
  <Words>4573</Words>
  <Characters>2607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315</cp:revision>
  <dcterms:created xsi:type="dcterms:W3CDTF">2024-09-06T08:06:00Z</dcterms:created>
  <dcterms:modified xsi:type="dcterms:W3CDTF">2025-10-04T09:45:00Z</dcterms:modified>
</cp:coreProperties>
</file>